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E1" w:rsidRDefault="001B35E1" w:rsidP="001B35E1">
      <w:pPr>
        <w:spacing w:after="0" w:line="230" w:lineRule="atLeast"/>
        <w:jc w:val="center"/>
        <w:textAlignment w:val="bottom"/>
        <w:outlineLvl w:val="0"/>
        <w:rPr>
          <w:rFonts w:ascii="Arial" w:eastAsia="Times New Roman" w:hAnsi="Arial" w:cs="Arial"/>
          <w:b/>
          <w:bCs/>
          <w:color w:val="00468C"/>
          <w:kern w:val="36"/>
          <w:sz w:val="23"/>
          <w:szCs w:val="23"/>
          <w:bdr w:val="none" w:sz="0" w:space="0" w:color="auto" w:frame="1"/>
        </w:rPr>
      </w:pPr>
      <w:r w:rsidRPr="001B35E1">
        <w:rPr>
          <w:rFonts w:ascii="Arial" w:eastAsia="Times New Roman" w:hAnsi="Arial" w:cs="Arial"/>
          <w:b/>
          <w:bCs/>
          <w:color w:val="00468C"/>
          <w:kern w:val="36"/>
          <w:sz w:val="23"/>
          <w:szCs w:val="23"/>
          <w:bdr w:val="none" w:sz="0" w:space="0" w:color="auto" w:frame="1"/>
        </w:rPr>
        <w:t>Графік вступних предметних випробувань</w:t>
      </w:r>
    </w:p>
    <w:p w:rsidR="006248EE" w:rsidRPr="001B35E1" w:rsidRDefault="006248EE" w:rsidP="001B35E1">
      <w:pPr>
        <w:spacing w:after="0" w:line="230" w:lineRule="atLeast"/>
        <w:jc w:val="center"/>
        <w:textAlignment w:val="bottom"/>
        <w:outlineLvl w:val="0"/>
        <w:rPr>
          <w:rFonts w:ascii="Arial" w:eastAsia="Times New Roman" w:hAnsi="Arial" w:cs="Arial"/>
          <w:b/>
          <w:bCs/>
          <w:color w:val="00468C"/>
          <w:kern w:val="36"/>
          <w:sz w:val="23"/>
          <w:szCs w:val="23"/>
        </w:rPr>
      </w:pPr>
    </w:p>
    <w:p w:rsidR="001B35E1" w:rsidRDefault="001B35E1" w:rsidP="001B35E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</w:pPr>
      <w:r w:rsidRPr="001B35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>РОЗКЛАД ВСТУПНИХ ВИПРОБУВАНЬ</w:t>
      </w:r>
      <w:r w:rsidRPr="001B35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br/>
        <w:t>для вступників, що вступають на денну</w:t>
      </w:r>
      <w:r w:rsidR="006248EE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>/заочну</w:t>
      </w:r>
      <w:r w:rsidRPr="001B35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 xml:space="preserve"> форму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 xml:space="preserve"> здобуття освіти на основі повн</w:t>
      </w:r>
      <w:r w:rsidRPr="001B35E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>ої загальної освіти ОПС "ФАХОВИЙ МОЛОДШИЙ БАКАЛАВР" у 2025 році</w:t>
      </w:r>
    </w:p>
    <w:p w:rsidR="006248EE" w:rsidRDefault="006248EE" w:rsidP="001B35E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248EE" w:rsidRPr="001B35E1" w:rsidRDefault="006248EE" w:rsidP="001B35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РІВНЕНСЬКИЙ ФАХОВИЙ КОЛЕДЖ</w:t>
      </w:r>
    </w:p>
    <w:p w:rsidR="001B35E1" w:rsidRPr="001B35E1" w:rsidRDefault="001B35E1" w:rsidP="001B35E1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1B35E1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9709" w:type="dxa"/>
        <w:tblInd w:w="-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1140"/>
        <w:gridCol w:w="885"/>
        <w:gridCol w:w="78"/>
        <w:gridCol w:w="861"/>
        <w:gridCol w:w="861"/>
        <w:gridCol w:w="861"/>
        <w:gridCol w:w="862"/>
        <w:gridCol w:w="861"/>
        <w:gridCol w:w="861"/>
        <w:gridCol w:w="862"/>
      </w:tblGrid>
      <w:tr w:rsidR="00997E23" w:rsidRPr="001B35E1" w:rsidTr="00997E23"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</w:tcPr>
          <w:p w:rsidR="00997E23" w:rsidRDefault="00997E23" w:rsidP="001B3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</w:tcPr>
          <w:p w:rsidR="00997E23" w:rsidRDefault="00997E23" w:rsidP="001B3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</w:tcPr>
          <w:p w:rsidR="00997E23" w:rsidRDefault="00997E23" w:rsidP="001B3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</w:pPr>
          </w:p>
        </w:tc>
        <w:tc>
          <w:tcPr>
            <w:tcW w:w="61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1B3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 xml:space="preserve">РОЗКЛАД </w:t>
            </w: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проведення СПІВБЕСІДИ</w:t>
            </w: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bdr w:val="none" w:sz="0" w:space="0" w:color="auto" w:frame="1"/>
              </w:rPr>
              <w:br/>
            </w: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для вступників, що вступають на денну форму здобуття освіти на основі повної загальної середньої освіти освітньо-професійного ступеня "ФАХОВОГО МОЛОДШОГО БАКАЛАВРА"</w:t>
            </w:r>
          </w:p>
        </w:tc>
      </w:tr>
      <w:tr w:rsidR="00997E23" w:rsidRPr="001B35E1" w:rsidTr="006248EE"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1B3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Спеціальність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Предмет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Форма здобуття освіти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28</w:t>
            </w: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.07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29.07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30.07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31</w:t>
            </w: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7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01</w:t>
            </w: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.08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E23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04.08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05</w:t>
            </w:r>
            <w:r w:rsidRPr="001B35E1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.08</w:t>
            </w:r>
          </w:p>
        </w:tc>
      </w:tr>
      <w:tr w:rsidR="00997E23" w:rsidRPr="001B35E1" w:rsidTr="006248EE">
        <w:tc>
          <w:tcPr>
            <w:tcW w:w="15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1B3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Понеділок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Вівторок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Середа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Четвер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vAlign w:val="center"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П’ятниця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vAlign w:val="center"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Понеділок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b/>
                <w:bCs/>
                <w:color w:val="FFFFFF"/>
                <w:sz w:val="14"/>
              </w:rPr>
              <w:t>Вівторок</w:t>
            </w:r>
          </w:p>
        </w:tc>
      </w:tr>
      <w:tr w:rsidR="00997E23" w:rsidRPr="001B35E1" w:rsidTr="00252FE7">
        <w:trPr>
          <w:trHeight w:val="795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1B3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Секретарська та офісна справа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1B3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Українська мова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E23" w:rsidRPr="001B35E1" w:rsidRDefault="00997E23" w:rsidP="001B3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Денна/заочна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FE7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</w:t>
            </w:r>
          </w:p>
          <w:p w:rsidR="00997E23" w:rsidRPr="001B35E1" w:rsidRDefault="00997E23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r w:rsidR="00252FE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FE7" w:rsidRDefault="006248EE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  <w:r w:rsidR="00252FE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.00</w:t>
            </w:r>
          </w:p>
          <w:p w:rsidR="00997E23" w:rsidRPr="001B35E1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FE7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</w:t>
            </w:r>
          </w:p>
          <w:p w:rsidR="00997E23" w:rsidRPr="001B35E1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FE7" w:rsidRDefault="006248EE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  <w:r w:rsidR="00252FE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.00</w:t>
            </w:r>
          </w:p>
          <w:p w:rsidR="00997E23" w:rsidRPr="001B35E1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FE7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</w:t>
            </w:r>
          </w:p>
          <w:p w:rsidR="00997E23" w:rsidRPr="001B35E1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FE7" w:rsidRDefault="006248EE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  <w:r w:rsidR="00252FE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.00</w:t>
            </w:r>
          </w:p>
          <w:p w:rsidR="00997E23" w:rsidRPr="001B35E1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FE7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</w:t>
            </w:r>
          </w:p>
          <w:p w:rsidR="00997E23" w:rsidRPr="001B35E1" w:rsidRDefault="00252FE7" w:rsidP="00252F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</w:t>
            </w:r>
          </w:p>
        </w:tc>
      </w:tr>
      <w:tr w:rsidR="00997E23" w:rsidRPr="001B35E1" w:rsidTr="006248EE">
        <w:trPr>
          <w:trHeight w:val="783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1B35E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Фінанси, банківська справа, страхування та фондовий ринок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D57E2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Українська мова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97E23" w:rsidRPr="001B35E1" w:rsidRDefault="00997E23" w:rsidP="00D57E2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Денна/заочна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252FE7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14</w:t>
            </w:r>
            <w:r w:rsidR="00997E23"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.00</w:t>
            </w:r>
          </w:p>
          <w:p w:rsidR="00997E23" w:rsidRPr="001B35E1" w:rsidRDefault="00997E23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 xml:space="preserve">. </w:t>
            </w:r>
            <w:r w:rsidR="00252FE7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52FE7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1</w:t>
            </w:r>
            <w:r w:rsidR="006248EE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0</w:t>
            </w: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.00</w:t>
            </w:r>
          </w:p>
          <w:p w:rsidR="00997E23" w:rsidRPr="001B35E1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252FE7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14</w:t>
            </w: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.00</w:t>
            </w:r>
          </w:p>
          <w:p w:rsidR="00997E23" w:rsidRPr="001B35E1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332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252FE7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1</w:t>
            </w:r>
            <w:r w:rsidR="006248EE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0</w:t>
            </w: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.00</w:t>
            </w:r>
          </w:p>
          <w:p w:rsidR="00997E23" w:rsidRPr="001B35E1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vAlign w:val="center"/>
          </w:tcPr>
          <w:p w:rsidR="00252FE7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14</w:t>
            </w: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.00</w:t>
            </w:r>
          </w:p>
          <w:p w:rsidR="00997E23" w:rsidRPr="001B35E1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332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vAlign w:val="center"/>
          </w:tcPr>
          <w:p w:rsidR="00252FE7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1</w:t>
            </w:r>
            <w:r w:rsidR="006248EE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0</w:t>
            </w: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.00</w:t>
            </w:r>
          </w:p>
          <w:p w:rsidR="00997E23" w:rsidRPr="001B35E1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332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476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252FE7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14</w:t>
            </w:r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.00</w:t>
            </w:r>
          </w:p>
          <w:p w:rsidR="00997E23" w:rsidRPr="001B35E1" w:rsidRDefault="00252FE7" w:rsidP="00624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proofErr w:type="spellStart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ауд</w:t>
            </w:r>
            <w:proofErr w:type="spellEnd"/>
            <w:r w:rsidRPr="001B35E1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 xml:space="preserve">.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332</w:t>
            </w:r>
          </w:p>
        </w:tc>
      </w:tr>
    </w:tbl>
    <w:p w:rsidR="00427A7D" w:rsidRDefault="00427A7D"/>
    <w:sectPr w:rsidR="00427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B35E1"/>
    <w:rsid w:val="001B35E1"/>
    <w:rsid w:val="00252FE7"/>
    <w:rsid w:val="00427A7D"/>
    <w:rsid w:val="006248EE"/>
    <w:rsid w:val="0099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3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5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B35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B35E1"/>
    <w:rPr>
      <w:b/>
      <w:bCs/>
    </w:rPr>
  </w:style>
  <w:style w:type="paragraph" w:styleId="a4">
    <w:name w:val="Normal (Web)"/>
    <w:basedOn w:val="a"/>
    <w:uiPriority w:val="99"/>
    <w:semiHidden/>
    <w:unhideWhenUsed/>
    <w:rsid w:val="001B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2025-07-07T11:52:00Z</dcterms:created>
  <dcterms:modified xsi:type="dcterms:W3CDTF">2025-07-07T12:15:00Z</dcterms:modified>
</cp:coreProperties>
</file>